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C91E41" w14:textId="77777777" w:rsidR="00CE7522" w:rsidRPr="009B06D7" w:rsidRDefault="00A01032" w:rsidP="00CE752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9B06D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Приложение 6</w:t>
      </w:r>
      <w:r w:rsidR="00C563C4" w:rsidRPr="009B06D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.1</w:t>
      </w:r>
    </w:p>
    <w:p w14:paraId="029A6CE6" w14:textId="77777777" w:rsidR="00CE7522" w:rsidRDefault="00CE7522" w:rsidP="00CE7522">
      <w:pPr>
        <w:spacing w:after="0" w:line="240" w:lineRule="auto"/>
        <w:jc w:val="right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14:paraId="79505964" w14:textId="77777777" w:rsidR="00744C37" w:rsidRPr="00CE7522" w:rsidRDefault="00744C37" w:rsidP="00744C37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  <w:r w:rsidRPr="00CE7522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Схема проезда на склад Западно-Малобалыкского месторождения</w:t>
      </w:r>
    </w:p>
    <w:p w14:paraId="1A82471F" w14:textId="77777777" w:rsidR="00333A3D" w:rsidRDefault="00744C37">
      <w:r>
        <w:rPr>
          <w:noProof/>
          <w:lang w:eastAsia="ru-RU"/>
        </w:rPr>
        <w:drawing>
          <wp:inline distT="0" distB="0" distL="0" distR="0" wp14:anchorId="12EF2923" wp14:editId="7C09D204">
            <wp:extent cx="5940425" cy="6603197"/>
            <wp:effectExtent l="0" t="0" r="317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603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33A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6672"/>
    <w:rsid w:val="00026672"/>
    <w:rsid w:val="00333A3D"/>
    <w:rsid w:val="005542EA"/>
    <w:rsid w:val="00744C37"/>
    <w:rsid w:val="009B06D7"/>
    <w:rsid w:val="00A01032"/>
    <w:rsid w:val="00C563C4"/>
    <w:rsid w:val="00CE7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224F7"/>
  <w15:docId w15:val="{1B134252-2754-4DD1-A95F-DC038C051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</Words>
  <Characters>67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Кунафина Гульназ Салаватовна</dc:creator>
  <cp:keywords/>
  <dc:description/>
  <cp:lastModifiedBy>Хамидулин Саяр Гаярович</cp:lastModifiedBy>
  <cp:revision>7</cp:revision>
  <dcterms:created xsi:type="dcterms:W3CDTF">2021-12-04T08:43:00Z</dcterms:created>
  <dcterms:modified xsi:type="dcterms:W3CDTF">2026-08-27T13:03:00Z</dcterms:modified>
</cp:coreProperties>
</file>